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A2" w:rsidRDefault="00E67CA2" w:rsidP="00E67CA2">
      <w:pPr>
        <w:pStyle w:val="Bodytext20"/>
        <w:shd w:val="clear" w:color="auto" w:fill="auto"/>
        <w:tabs>
          <w:tab w:val="left" w:pos="6096"/>
        </w:tabs>
        <w:ind w:right="353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67CA2">
        <w:rPr>
          <w:sz w:val="28"/>
          <w:szCs w:val="28"/>
        </w:rPr>
        <w:t xml:space="preserve">Администрация </w:t>
      </w:r>
    </w:p>
    <w:p w:rsidR="00E67CA2" w:rsidRDefault="00E67CA2" w:rsidP="00E67CA2">
      <w:pPr>
        <w:pStyle w:val="Bodytext20"/>
        <w:shd w:val="clear" w:color="auto" w:fill="auto"/>
        <w:tabs>
          <w:tab w:val="left" w:pos="6096"/>
        </w:tabs>
        <w:ind w:right="3537"/>
        <w:rPr>
          <w:sz w:val="28"/>
          <w:szCs w:val="28"/>
        </w:rPr>
      </w:pPr>
      <w:r w:rsidRPr="00E67CA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E67CA2">
        <w:rPr>
          <w:sz w:val="28"/>
          <w:szCs w:val="28"/>
        </w:rPr>
        <w:t>бразования</w:t>
      </w:r>
    </w:p>
    <w:p w:rsidR="00E67CA2" w:rsidRPr="00E67CA2" w:rsidRDefault="00E67CA2" w:rsidP="00E67CA2">
      <w:pPr>
        <w:pStyle w:val="Bodytext20"/>
        <w:shd w:val="clear" w:color="auto" w:fill="auto"/>
        <w:tabs>
          <w:tab w:val="left" w:pos="6096"/>
        </w:tabs>
        <w:ind w:right="353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CA2">
        <w:rPr>
          <w:sz w:val="28"/>
          <w:szCs w:val="28"/>
        </w:rPr>
        <w:t>Светлый сельсовет</w:t>
      </w:r>
    </w:p>
    <w:p w:rsidR="00E67CA2" w:rsidRPr="00E67CA2" w:rsidRDefault="00E67CA2" w:rsidP="00E67CA2">
      <w:pPr>
        <w:pStyle w:val="Bodytext20"/>
        <w:shd w:val="clear" w:color="auto" w:fill="auto"/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67CA2">
        <w:rPr>
          <w:sz w:val="28"/>
          <w:szCs w:val="28"/>
        </w:rPr>
        <w:t>Сакмарского района</w:t>
      </w:r>
    </w:p>
    <w:p w:rsidR="00E67CA2" w:rsidRPr="00E67CA2" w:rsidRDefault="00E67CA2" w:rsidP="00E67CA2">
      <w:pPr>
        <w:pStyle w:val="Bodytext20"/>
        <w:shd w:val="clear" w:color="auto" w:fill="auto"/>
        <w:tabs>
          <w:tab w:val="left" w:pos="6096"/>
        </w:tabs>
        <w:spacing w:after="3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7CA2">
        <w:rPr>
          <w:sz w:val="28"/>
          <w:szCs w:val="28"/>
        </w:rPr>
        <w:t>Оренбургской области</w:t>
      </w:r>
    </w:p>
    <w:p w:rsidR="00E67CA2" w:rsidRPr="00E67CA2" w:rsidRDefault="00E67CA2" w:rsidP="00E67CA2">
      <w:pPr>
        <w:pStyle w:val="Bodytext20"/>
        <w:shd w:val="clear" w:color="auto" w:fill="auto"/>
        <w:spacing w:after="283" w:line="299" w:lineRule="exact"/>
        <w:rPr>
          <w:sz w:val="28"/>
          <w:szCs w:val="28"/>
        </w:rPr>
      </w:pPr>
      <w:r>
        <w:t xml:space="preserve">        </w:t>
      </w:r>
      <w:r w:rsidRPr="00E67CA2">
        <w:rPr>
          <w:sz w:val="28"/>
          <w:szCs w:val="28"/>
        </w:rPr>
        <w:t>ПОСТАНОВЛЕНИЕ</w:t>
      </w:r>
      <w:r w:rsidRPr="00E67CA2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67CA2">
        <w:rPr>
          <w:sz w:val="28"/>
          <w:szCs w:val="28"/>
        </w:rPr>
        <w:t>от 1</w:t>
      </w:r>
      <w:r w:rsidR="00FB3535">
        <w:rPr>
          <w:sz w:val="28"/>
          <w:szCs w:val="28"/>
        </w:rPr>
        <w:t>7</w:t>
      </w:r>
      <w:r w:rsidRPr="00E67CA2">
        <w:rPr>
          <w:sz w:val="28"/>
          <w:szCs w:val="28"/>
        </w:rPr>
        <w:t xml:space="preserve">.05.2022 №  </w:t>
      </w:r>
      <w:r w:rsidR="00FB3535">
        <w:rPr>
          <w:sz w:val="28"/>
          <w:szCs w:val="28"/>
        </w:rPr>
        <w:t>54</w:t>
      </w:r>
      <w:r w:rsidRPr="00E67CA2">
        <w:rPr>
          <w:sz w:val="28"/>
          <w:szCs w:val="28"/>
        </w:rPr>
        <w:t>/1-п</w:t>
      </w:r>
      <w:r w:rsidRPr="00E67CA2">
        <w:rPr>
          <w:sz w:val="28"/>
          <w:szCs w:val="28"/>
        </w:rPr>
        <w:br/>
        <w:t xml:space="preserve">              п. </w:t>
      </w:r>
      <w:proofErr w:type="gramStart"/>
      <w:r w:rsidRPr="00E67CA2">
        <w:rPr>
          <w:sz w:val="28"/>
          <w:szCs w:val="28"/>
        </w:rPr>
        <w:t>Светлый</w:t>
      </w:r>
      <w:proofErr w:type="gramEnd"/>
    </w:p>
    <w:p w:rsidR="00E67CA2" w:rsidRPr="00E67CA2" w:rsidRDefault="00E67CA2" w:rsidP="00E67CA2">
      <w:pPr>
        <w:pStyle w:val="Bodytext20"/>
        <w:shd w:val="clear" w:color="auto" w:fill="auto"/>
        <w:spacing w:after="315"/>
        <w:ind w:right="4880"/>
        <w:rPr>
          <w:sz w:val="28"/>
          <w:szCs w:val="28"/>
        </w:rPr>
      </w:pPr>
      <w:r w:rsidRPr="00E67CA2">
        <w:rPr>
          <w:sz w:val="28"/>
          <w:szCs w:val="28"/>
        </w:rPr>
        <w:t>О проведении публичных слушаний по обсуждению проекта решения «Об исполнении бюджета за 202</w:t>
      </w:r>
      <w:r w:rsidR="00FB3535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год»</w:t>
      </w:r>
    </w:p>
    <w:p w:rsidR="00E67CA2" w:rsidRPr="00E67CA2" w:rsidRDefault="00E67CA2" w:rsidP="00E67CA2">
      <w:pPr>
        <w:pStyle w:val="Bodytext20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В соответствии со ст.28 Федерального Закона от 6 октября 2003 года №131-Ф3 «Об общих принципах организации местного самоуправления в Российской Федерации», Устава муниципального образования Светлый сельсовет, решением Совета депутатов Светлого сельсовета № 69 от 12.02.2020 «Положение о публичных слушаниях в муниципальном образовании Светлый сельсовет Сакмарского района Оренбургской области»:</w:t>
      </w:r>
    </w:p>
    <w:p w:rsidR="00E67CA2" w:rsidRPr="00E67CA2" w:rsidRDefault="00E67CA2" w:rsidP="00E67CA2">
      <w:pPr>
        <w:pStyle w:val="Bodytext20"/>
        <w:shd w:val="clear" w:color="auto" w:fill="auto"/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1. Провести публичные слушания по обсуждению проекта решения «Об исполнении бюджета за 202</w:t>
      </w:r>
      <w:r w:rsidR="00FB3535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год» 1</w:t>
      </w:r>
      <w:r w:rsidR="00FB3535">
        <w:rPr>
          <w:sz w:val="28"/>
          <w:szCs w:val="28"/>
        </w:rPr>
        <w:t>7</w:t>
      </w:r>
      <w:r w:rsidRPr="00E67CA2">
        <w:rPr>
          <w:sz w:val="28"/>
          <w:szCs w:val="28"/>
        </w:rPr>
        <w:t xml:space="preserve"> мая 202</w:t>
      </w:r>
      <w:r w:rsidR="00FB3535">
        <w:rPr>
          <w:sz w:val="28"/>
          <w:szCs w:val="28"/>
        </w:rPr>
        <w:t>3</w:t>
      </w:r>
      <w:r w:rsidRPr="00E67CA2">
        <w:rPr>
          <w:sz w:val="28"/>
          <w:szCs w:val="28"/>
        </w:rPr>
        <w:t xml:space="preserve"> года в здании администрации Светлого сельсовета в 18.00.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Поручить постоянной комиссии по</w:t>
      </w:r>
      <w:r>
        <w:rPr>
          <w:sz w:val="28"/>
          <w:szCs w:val="28"/>
        </w:rPr>
        <w:t xml:space="preserve"> вопросам</w:t>
      </w:r>
      <w:r w:rsidRPr="00E67CA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E67CA2">
        <w:rPr>
          <w:sz w:val="28"/>
          <w:szCs w:val="28"/>
        </w:rPr>
        <w:t>, агропромышленно</w:t>
      </w:r>
      <w:r>
        <w:rPr>
          <w:sz w:val="28"/>
          <w:szCs w:val="28"/>
        </w:rPr>
        <w:t>го</w:t>
      </w:r>
      <w:r w:rsidRPr="00E67CA2">
        <w:rPr>
          <w:sz w:val="28"/>
          <w:szCs w:val="28"/>
        </w:rPr>
        <w:t xml:space="preserve"> комплекс</w:t>
      </w:r>
      <w:r>
        <w:rPr>
          <w:sz w:val="28"/>
          <w:szCs w:val="28"/>
        </w:rPr>
        <w:t xml:space="preserve">а и </w:t>
      </w:r>
      <w:r w:rsidRPr="00E67CA2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и</w:t>
      </w:r>
      <w:r w:rsidRPr="00E67CA2">
        <w:rPr>
          <w:sz w:val="28"/>
          <w:szCs w:val="28"/>
        </w:rPr>
        <w:t xml:space="preserve"> муниципального образования Светлый сельсовет Сакмарского района провести работу по подготовке и проведению публичных слушаний по проекту решения «Об исполнении бюджета за 202</w:t>
      </w:r>
      <w:r w:rsidR="00FB3535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год»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Администрации Светлого сельсовета:</w:t>
      </w:r>
    </w:p>
    <w:p w:rsidR="00E67CA2" w:rsidRPr="00E67CA2" w:rsidRDefault="00E67CA2" w:rsidP="00E67CA2">
      <w:pPr>
        <w:pStyle w:val="Bodytext20"/>
        <w:numPr>
          <w:ilvl w:val="1"/>
          <w:numId w:val="1"/>
        </w:numPr>
        <w:shd w:val="clear" w:color="auto" w:fill="auto"/>
        <w:tabs>
          <w:tab w:val="left" w:pos="1236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В срок до 1</w:t>
      </w:r>
      <w:r w:rsidR="00FB3535">
        <w:rPr>
          <w:sz w:val="28"/>
          <w:szCs w:val="28"/>
        </w:rPr>
        <w:t>7</w:t>
      </w:r>
      <w:r w:rsidRPr="00E67CA2">
        <w:rPr>
          <w:sz w:val="28"/>
          <w:szCs w:val="28"/>
        </w:rPr>
        <w:t xml:space="preserve"> мая текущего года определить предварительный состав участников слушаний.</w:t>
      </w:r>
    </w:p>
    <w:p w:rsidR="00E67CA2" w:rsidRPr="00E67CA2" w:rsidRDefault="00E67CA2" w:rsidP="00E67CA2">
      <w:pPr>
        <w:pStyle w:val="Bodytext20"/>
        <w:numPr>
          <w:ilvl w:val="1"/>
          <w:numId w:val="1"/>
        </w:numPr>
        <w:shd w:val="clear" w:color="auto" w:fill="auto"/>
        <w:tabs>
          <w:tab w:val="left" w:pos="1229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Подготовить и разослать не позднее, чем за 3 дня до начала слушаний официальные уведомления участникам слушаний.</w:t>
      </w:r>
    </w:p>
    <w:p w:rsidR="00E67CA2" w:rsidRPr="00E67CA2" w:rsidRDefault="00E67CA2" w:rsidP="00E67CA2">
      <w:pPr>
        <w:pStyle w:val="Bodytext20"/>
        <w:numPr>
          <w:ilvl w:val="1"/>
          <w:numId w:val="1"/>
        </w:numPr>
        <w:shd w:val="clear" w:color="auto" w:fill="auto"/>
        <w:tabs>
          <w:tab w:val="left" w:pos="1232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Обобщить поступившие предложения, замечания, дополнения по проекту решения «Об исполнении бюджета за 202</w:t>
      </w:r>
      <w:r w:rsidR="00FB3535">
        <w:rPr>
          <w:sz w:val="28"/>
          <w:szCs w:val="28"/>
        </w:rPr>
        <w:t>2</w:t>
      </w:r>
      <w:r w:rsidRPr="00E67CA2">
        <w:rPr>
          <w:sz w:val="28"/>
          <w:szCs w:val="28"/>
        </w:rPr>
        <w:t xml:space="preserve"> год» и подготовить проект рекомендаций публичных слушаний.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E67CA2" w:rsidRPr="00E67CA2" w:rsidRDefault="00E67CA2" w:rsidP="00E67CA2">
      <w:pPr>
        <w:pStyle w:val="Bodytext20"/>
        <w:numPr>
          <w:ilvl w:val="0"/>
          <w:numId w:val="1"/>
        </w:numPr>
        <w:shd w:val="clear" w:color="auto" w:fill="auto"/>
        <w:tabs>
          <w:tab w:val="left" w:pos="1190"/>
        </w:tabs>
        <w:spacing w:line="302" w:lineRule="exact"/>
        <w:ind w:firstLine="426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Постановление вступает в силу с момента его подписания и подлежит официальному опубликованию на сайте Светлого сельсовета.</w:t>
      </w:r>
    </w:p>
    <w:p w:rsidR="00E67CA2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E67CA2" w:rsidRPr="00E67CA2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  <w:rPr>
          <w:sz w:val="28"/>
          <w:szCs w:val="28"/>
        </w:rPr>
      </w:pPr>
      <w:r w:rsidRPr="00E67CA2">
        <w:rPr>
          <w:sz w:val="28"/>
          <w:szCs w:val="28"/>
        </w:rPr>
        <w:t>Глава МО Светлый сельсовет                                           Н.И. Бочкарев</w:t>
      </w:r>
    </w:p>
    <w:p w:rsidR="00E67CA2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</w:p>
    <w:p w:rsidR="00E67CA2" w:rsidRPr="00F018FD" w:rsidRDefault="00E67CA2" w:rsidP="00E67CA2">
      <w:pPr>
        <w:pStyle w:val="Bodytext20"/>
        <w:shd w:val="clear" w:color="auto" w:fill="auto"/>
        <w:tabs>
          <w:tab w:val="left" w:pos="1190"/>
        </w:tabs>
        <w:spacing w:line="302" w:lineRule="exact"/>
        <w:jc w:val="both"/>
      </w:pPr>
      <w:r>
        <w:t>Разослано: в дело, администрации района, прокуратуре.</w:t>
      </w:r>
    </w:p>
    <w:p w:rsidR="006E30FB" w:rsidRDefault="006E30FB"/>
    <w:sectPr w:rsidR="006E30FB" w:rsidSect="001F1E2C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5297"/>
    <w:multiLevelType w:val="multilevel"/>
    <w:tmpl w:val="531A5C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A2"/>
    <w:rsid w:val="001D7751"/>
    <w:rsid w:val="005A2BC8"/>
    <w:rsid w:val="00674C4E"/>
    <w:rsid w:val="006E30FB"/>
    <w:rsid w:val="009F629C"/>
    <w:rsid w:val="00E67CA2"/>
    <w:rsid w:val="00FB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E6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E67CA2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2023-06-16T06:10:00Z</cp:lastPrinted>
  <dcterms:created xsi:type="dcterms:W3CDTF">2022-06-16T10:15:00Z</dcterms:created>
  <dcterms:modified xsi:type="dcterms:W3CDTF">2023-06-16T06:10:00Z</dcterms:modified>
</cp:coreProperties>
</file>